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009"/>
        <w:gridCol w:w="160"/>
        <w:gridCol w:w="696"/>
        <w:gridCol w:w="3562"/>
        <w:gridCol w:w="567"/>
        <w:gridCol w:w="1559"/>
      </w:tblGrid>
      <w:tr w:rsidR="001757E5" w:rsidRPr="007829B8" w:rsidTr="001757E5">
        <w:trPr>
          <w:trHeight w:val="68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782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1757E5" w:rsidRDefault="001757E5" w:rsidP="007829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1757E5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RIJ A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1757E5" w:rsidRDefault="001757E5" w:rsidP="007829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1757E5" w:rsidRDefault="001757E5" w:rsidP="007829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  <w:tc>
          <w:tcPr>
            <w:tcW w:w="3562" w:type="dxa"/>
            <w:shd w:val="clear" w:color="B8CCE4" w:fill="FFFFFF"/>
            <w:noWrap/>
            <w:vAlign w:val="center"/>
            <w:hideMark/>
          </w:tcPr>
          <w:p w:rsidR="001757E5" w:rsidRPr="001757E5" w:rsidRDefault="001757E5" w:rsidP="007829B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nl-NL"/>
              </w:rPr>
            </w:pPr>
            <w:r w:rsidRPr="001757E5">
              <w:rPr>
                <w:rFonts w:eastAsia="Times New Roman" w:cs="Arial"/>
                <w:b/>
                <w:sz w:val="24"/>
                <w:szCs w:val="24"/>
                <w:lang w:eastAsia="nl-NL"/>
              </w:rPr>
              <w:t>RIJ 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7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782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A1</w:t>
            </w:r>
          </w:p>
        </w:tc>
        <w:tc>
          <w:tcPr>
            <w:tcW w:w="3009" w:type="dxa"/>
            <w:shd w:val="clear" w:color="B8CCE4" w:fill="DBE5F1"/>
            <w:vAlign w:val="center"/>
            <w:hideMark/>
          </w:tcPr>
          <w:p w:rsidR="001757E5" w:rsidRPr="007829B8" w:rsidRDefault="001757E5" w:rsidP="0078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De Kiem vzw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78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78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59196F" w:rsidRDefault="001757E5" w:rsidP="00782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59196F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Child Focus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829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7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9B8">
              <w:rPr>
                <w:rFonts w:ascii="Calibri" w:eastAsia="Times New Roman" w:hAnsi="Calibri" w:cs="Times New Roman"/>
                <w:color w:val="000000"/>
                <w:lang w:eastAsia="nl-NL"/>
              </w:rPr>
              <w:t>ingang</w:t>
            </w: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782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vAlign w:val="center"/>
            <w:hideMark/>
          </w:tcPr>
          <w:p w:rsidR="001757E5" w:rsidRPr="007829B8" w:rsidRDefault="001757E5" w:rsidP="00782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Jo </w:t>
            </w:r>
            <w:proofErr w:type="spellStart"/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Thienpont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78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78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7829B8" w:rsidRDefault="001757E5" w:rsidP="00782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Heidi De Pauw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782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4A9B2" wp14:editId="1C2EE762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-358140</wp:posOffset>
                      </wp:positionV>
                      <wp:extent cx="1058545" cy="652145"/>
                      <wp:effectExtent l="0" t="0" r="27305" b="14605"/>
                      <wp:wrapNone/>
                      <wp:docPr id="1" name="PIJL-LIN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545" cy="65214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57E5" w:rsidRDefault="001757E5" w:rsidP="0059196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0"/>
                                      <w:szCs w:val="20"/>
                                      <w:lang w:val="nl-NL"/>
                                    </w:rPr>
                                    <w:t>Deelnemers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4A9B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JL-LINKS 2" o:spid="_x0000_s1026" type="#_x0000_t66" style="position:absolute;margin-left:-9.75pt;margin-top:-28.2pt;width:83.3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" adj="6654" fillcolor="#4f81bd [3204]" strokecolor="#243f60 [1604]" strokeweight="2pt">
                      <v:textbox>
                        <w:txbxContent>
                          <w:p w:rsidR="001757E5" w:rsidRDefault="001757E5" w:rsidP="0059196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  <w:lang w:val="nl-NL"/>
                              </w:rPr>
                              <w:t>Deelnemers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7E5" w:rsidRPr="007829B8" w:rsidTr="001757E5">
        <w:trPr>
          <w:trHeight w:val="169"/>
        </w:trPr>
        <w:tc>
          <w:tcPr>
            <w:tcW w:w="725" w:type="dxa"/>
            <w:shd w:val="clear" w:color="auto" w:fill="auto"/>
            <w:noWrap/>
            <w:vAlign w:val="bottom"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A2</w:t>
            </w: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59196F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nl-NL"/>
              </w:rPr>
            </w:pPr>
            <w:proofErr w:type="spellStart"/>
            <w:r w:rsidRPr="0059196F">
              <w:rPr>
                <w:rFonts w:ascii="Arial" w:eastAsia="Times New Roman" w:hAnsi="Arial" w:cs="Arial"/>
                <w:b/>
                <w:sz w:val="16"/>
                <w:szCs w:val="16"/>
                <w:lang w:val="en-US" w:eastAsia="nl-NL"/>
              </w:rPr>
              <w:t>Strafuitvoeringsrechtbank</w:t>
            </w:r>
            <w:proofErr w:type="spellEnd"/>
            <w:r w:rsidRPr="0059196F">
              <w:rPr>
                <w:rFonts w:ascii="Arial" w:eastAsia="Times New Roman" w:hAnsi="Arial" w:cs="Arial"/>
                <w:b/>
                <w:sz w:val="16"/>
                <w:szCs w:val="16"/>
                <w:lang w:val="en-US" w:eastAsia="nl-NL"/>
              </w:rPr>
              <w:t xml:space="preserve"> Gent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Instituut voor de gelijkheid van vrouwen en mannen</w:t>
            </w:r>
            <w:r w:rsidR="00D15A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(cel geweld)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Evelien Van Damme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8DAD4" wp14:editId="7B4FE322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-367665</wp:posOffset>
                      </wp:positionV>
                      <wp:extent cx="220345" cy="4495800"/>
                      <wp:effectExtent l="19050" t="19050" r="27305" b="19050"/>
                      <wp:wrapNone/>
                      <wp:docPr id="4" name="PIJL-OMHOO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4495800"/>
                              </a:xfrm>
                              <a:prstGeom prst="up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7D7D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JL-OMHOOG 1" o:spid="_x0000_s1026" type="#_x0000_t68" style="position:absolute;margin-left:15.45pt;margin-top:-28.95pt;width:17.35pt;height:3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" adj="529" fillcolor="#8db3e2 [1311]" strokecolor="#365f91 [2404]" strokeweight="1pt">
                      <v:fill color2="#8db3e2 [1311]" rotate="t" colors="0 #b0cffb;.5 #cee0fc;1 #e6effd" focus="100%" type="gradient"/>
                    </v:shape>
                  </w:pict>
                </mc:Fallback>
              </mc:AlternateContent>
            </w: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Marijke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Weewauters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141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A3</w:t>
            </w:r>
          </w:p>
        </w:tc>
        <w:tc>
          <w:tcPr>
            <w:tcW w:w="3009" w:type="dxa"/>
            <w:shd w:val="clear" w:color="B8CCE4" w:fill="DBE5F1"/>
            <w:vAlign w:val="center"/>
            <w:hideMark/>
          </w:tcPr>
          <w:p w:rsidR="001757E5" w:rsidRPr="00D15A94" w:rsidRDefault="001757E5" w:rsidP="00D15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</w:pPr>
            <w:r w:rsidRPr="00D15A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BE" w:eastAsia="nl-NL"/>
              </w:rPr>
              <w:t>VRT</w:t>
            </w:r>
            <w:r w:rsidR="00D15A94" w:rsidRPr="00D15A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BE" w:eastAsia="nl-NL"/>
              </w:rPr>
              <w:t xml:space="preserve"> –</w:t>
            </w:r>
            <w:r w:rsidRPr="00D15A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nl-BE" w:eastAsia="nl-NL"/>
              </w:rPr>
              <w:t xml:space="preserve"> Koppen</w:t>
            </w:r>
            <w:r w:rsidR="00D15A94" w:rsidRPr="00D15A94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t xml:space="preserve">, </w:t>
            </w:r>
            <w:r w:rsidR="00D15A94" w:rsidRPr="00D15A94">
              <w:rPr>
                <w:rFonts w:ascii="Arial" w:eastAsia="Times New Roman" w:hAnsi="Arial" w:cs="Arial"/>
                <w:b/>
                <w:sz w:val="16"/>
                <w:szCs w:val="16"/>
                <w:lang w:val="nl-BE" w:eastAsia="nl-NL"/>
              </w:rPr>
              <w:t>Terzake, het Journaal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FOD Financiën, BBI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Bart Aerts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Yves </w:t>
            </w:r>
            <w:proofErr w:type="spellStart"/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Verbelen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4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A4</w:t>
            </w: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7829B8" w:rsidRDefault="008B524D" w:rsidP="00A24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De Lijn</w:t>
            </w:r>
            <w:r w:rsidR="00D15A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Gevangenis Beveren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7829B8" w:rsidRDefault="008B524D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Stephanie De Clercq</w:t>
            </w:r>
            <w:r w:rsidR="00A24CF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&amp; Glauke Van </w:t>
            </w:r>
            <w:proofErr w:type="spellStart"/>
            <w:r w:rsidR="00A24CF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Wonterghem</w:t>
            </w:r>
            <w:proofErr w:type="spellEnd"/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Virna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Van der Elst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8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A5</w:t>
            </w: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7829B8" w:rsidRDefault="00D15A94" w:rsidP="00D1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Federale Politie - </w:t>
            </w:r>
            <w:r w:rsidR="00175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FGP West-Vl.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B8CCE4" w:fill="DBE5F1"/>
            <w:vAlign w:val="center"/>
            <w:hideMark/>
          </w:tcPr>
          <w:p w:rsidR="001757E5" w:rsidRPr="007829B8" w:rsidRDefault="00A24CFF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Vlaamse overheid, Hulp- &amp; dienstverlening aan gedetineerden (gevangenis Ieper)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Kurt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Desoete</w:t>
            </w:r>
            <w:proofErr w:type="spellEnd"/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B8CCE4" w:fill="DBE5F1"/>
            <w:noWrap/>
            <w:vAlign w:val="center"/>
            <w:hideMark/>
          </w:tcPr>
          <w:p w:rsidR="001757E5" w:rsidRPr="007829B8" w:rsidRDefault="00A24CFF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Delphine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Vanhaelemeesch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6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A6</w:t>
            </w: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Gevangenis Beveren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  <w:hideMark/>
          </w:tcPr>
          <w:p w:rsidR="001757E5" w:rsidRPr="007829B8" w:rsidRDefault="001757E5" w:rsidP="00D1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Parket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Gent</w:t>
            </w:r>
            <w:r w:rsidR="00D15A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- jeugd &amp; gezin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Heidi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Suykens</w:t>
            </w:r>
            <w:proofErr w:type="spellEnd"/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Kathy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Laroy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54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42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A7</w:t>
            </w:r>
          </w:p>
        </w:tc>
        <w:tc>
          <w:tcPr>
            <w:tcW w:w="3009" w:type="dxa"/>
            <w:shd w:val="clear" w:color="B8CCE4" w:fill="DBE5F1"/>
            <w:vAlign w:val="center"/>
            <w:hideMark/>
          </w:tcPr>
          <w:p w:rsidR="008B524D" w:rsidRDefault="008B524D" w:rsidP="008B5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Stad Gent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</w:p>
          <w:p w:rsidR="001757E5" w:rsidRPr="008B524D" w:rsidRDefault="008B524D" w:rsidP="008B5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(e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valuatie preventieprojecten)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Securitas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noWrap/>
            <w:vAlign w:val="center"/>
            <w:hideMark/>
          </w:tcPr>
          <w:p w:rsidR="001757E5" w:rsidRPr="007829B8" w:rsidRDefault="008B524D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Peter Colle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noWrap/>
            <w:vAlign w:val="center"/>
            <w:hideMark/>
          </w:tcPr>
          <w:p w:rsidR="001757E5" w:rsidRPr="007829B8" w:rsidRDefault="001757E5" w:rsidP="002112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David De Bock</w:t>
            </w:r>
            <w:r w:rsidR="002112E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r w:rsidR="00D15A9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(FPC)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6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42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A8</w:t>
            </w:r>
          </w:p>
        </w:tc>
        <w:tc>
          <w:tcPr>
            <w:tcW w:w="3009" w:type="dxa"/>
            <w:shd w:val="clear" w:color="B8CCE4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Lokale politie Gent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r w:rsidR="00D15A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LRD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  <w:hideMark/>
          </w:tcPr>
          <w:p w:rsidR="008B524D" w:rsidRDefault="008B524D" w:rsidP="008B5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Stad Gent </w:t>
            </w:r>
          </w:p>
          <w:p w:rsidR="001757E5" w:rsidRPr="008B524D" w:rsidRDefault="008B524D" w:rsidP="008B5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(</w:t>
            </w:r>
            <w:r w:rsidRPr="008B524D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drugcoördinator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Chris Van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Gaever</w:t>
            </w:r>
            <w:proofErr w:type="spellEnd"/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  <w:hideMark/>
          </w:tcPr>
          <w:p w:rsidR="001757E5" w:rsidRPr="007829B8" w:rsidRDefault="008B524D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Filip De Sager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8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5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A9</w:t>
            </w: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FOD Financiën</w:t>
            </w:r>
            <w:r w:rsidR="00D15A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-</w:t>
            </w:r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Douane &amp; accijnzen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7829B8" w:rsidRDefault="001757E5" w:rsidP="00D15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Federale Politi</w:t>
            </w:r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e, </w:t>
            </w:r>
            <w:r w:rsidR="00D15A94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t</w:t>
            </w:r>
            <w:r w:rsidRPr="00D15A94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echnische &amp; wetenschappelijke politie, </w:t>
            </w:r>
            <w:r w:rsidR="00D15A94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u</w:t>
            </w:r>
            <w:r w:rsidRPr="00D15A94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nit gedragswetenschappen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Tom Poelman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noWrap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Maria De Sterck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6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48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A10</w:t>
            </w:r>
          </w:p>
        </w:tc>
        <w:tc>
          <w:tcPr>
            <w:tcW w:w="3009" w:type="dxa"/>
            <w:shd w:val="clear" w:color="DBE5F1" w:fill="DBE5F1"/>
            <w:vAlign w:val="center"/>
            <w:hideMark/>
          </w:tcPr>
          <w:p w:rsidR="008B524D" w:rsidRPr="008B524D" w:rsidRDefault="008B524D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nl-NL"/>
              </w:rPr>
            </w:pPr>
            <w:r w:rsidRPr="008B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nl-NL"/>
              </w:rPr>
              <w:t xml:space="preserve">PWC </w:t>
            </w:r>
          </w:p>
          <w:p w:rsidR="001757E5" w:rsidRPr="008B524D" w:rsidRDefault="008B524D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nl-NL"/>
              </w:rPr>
            </w:pPr>
            <w:r w:rsidRPr="008B52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nl-NL"/>
              </w:rPr>
              <w:t>(business continuity &amp; crisis mgt.)</w:t>
            </w:r>
          </w:p>
        </w:tc>
        <w:tc>
          <w:tcPr>
            <w:tcW w:w="856" w:type="dxa"/>
            <w:gridSpan w:val="2"/>
            <w:vMerge/>
            <w:vAlign w:val="center"/>
            <w:hideMark/>
          </w:tcPr>
          <w:p w:rsidR="001757E5" w:rsidRPr="008B524D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</w:pPr>
          </w:p>
        </w:tc>
        <w:tc>
          <w:tcPr>
            <w:tcW w:w="3562" w:type="dxa"/>
            <w:shd w:val="clear" w:color="B8CCE4" w:fill="DBE5F1"/>
            <w:vAlign w:val="center"/>
            <w:hideMark/>
          </w:tcPr>
          <w:p w:rsidR="008B524D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73720A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HCA Oost-Vlaanderen vzw</w:t>
            </w:r>
            <w:r w:rsidR="008B524D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 </w:t>
            </w:r>
          </w:p>
          <w:p w:rsidR="001757E5" w:rsidRPr="0073720A" w:rsidRDefault="008B524D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hergo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DBE5F1" w:fill="DBE5F1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Roy </w:t>
            </w:r>
            <w:proofErr w:type="spellStart"/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Coppieters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B8CCE4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Joost Broucke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6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46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A11</w:t>
            </w:r>
          </w:p>
        </w:tc>
        <w:tc>
          <w:tcPr>
            <w:tcW w:w="3009" w:type="dxa"/>
            <w:shd w:val="clear" w:color="B8CCE4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Suggnomé</w:t>
            </w:r>
            <w:proofErr w:type="spellEnd"/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vzw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7829B8" w:rsidRDefault="008B524D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HR consultant - loopbaancoach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B8CCE4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r w:rsidR="00A1688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Lien Soetewe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y, Jinmei Deriemaeker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noWrap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Natalie Neyt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8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42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A12</w:t>
            </w:r>
          </w:p>
        </w:tc>
        <w:tc>
          <w:tcPr>
            <w:tcW w:w="3009" w:type="dxa"/>
            <w:shd w:val="clear" w:color="DBE5F1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7829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Psychiatrisch Centrum Sint-Jan Baptist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B8CCE4" w:fill="DBE5F1"/>
            <w:vAlign w:val="center"/>
          </w:tcPr>
          <w:p w:rsidR="001757E5" w:rsidRPr="0073720A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73720A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PAULO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DBE5F1" w:fill="DBE5F1"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Jonas de Jans, Leen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Cappon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B8CCE4" w:fill="DBE5F1"/>
            <w:noWrap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Johan Boddin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113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42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A13</w:t>
            </w:r>
          </w:p>
        </w:tc>
        <w:tc>
          <w:tcPr>
            <w:tcW w:w="3009" w:type="dxa"/>
            <w:shd w:val="clear" w:color="000000" w:fill="DBE5F1"/>
            <w:noWrap/>
            <w:vAlign w:val="center"/>
          </w:tcPr>
          <w:p w:rsidR="001757E5" w:rsidRPr="007829B8" w:rsidRDefault="00D15A94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Federale politie -</w:t>
            </w:r>
            <w:r w:rsidR="00175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DJSOC-</w:t>
            </w:r>
            <w:proofErr w:type="spellStart"/>
            <w:r w:rsidR="00175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Terro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1936EF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“In het onderwijs?”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42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000000" w:fill="DBE5F1"/>
            <w:noWrap/>
            <w:vAlign w:val="center"/>
          </w:tcPr>
          <w:p w:rsidR="001757E5" w:rsidRPr="001936EF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1936E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Bart </w:t>
            </w:r>
            <w:proofErr w:type="spellStart"/>
            <w:r w:rsidRPr="001936E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Cappaert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Efien Ledure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6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47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829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3009" w:type="dxa"/>
            <w:shd w:val="clear" w:color="000000" w:fill="DBE5F1"/>
            <w:vAlign w:val="center"/>
          </w:tcPr>
          <w:p w:rsidR="008B524D" w:rsidRDefault="001757E5" w:rsidP="008B5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“Verder studeren?” </w:t>
            </w:r>
          </w:p>
          <w:p w:rsidR="001757E5" w:rsidRPr="007829B8" w:rsidRDefault="001757E5" w:rsidP="008B5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Monitoraat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fac</w:t>
            </w:r>
            <w:r w:rsidR="008B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.</w:t>
            </w:r>
            <w:proofErr w:type="spellEnd"/>
            <w:r w:rsidR="008B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rechtsgeleerdheid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vAlign w:val="center"/>
          </w:tcPr>
          <w:p w:rsidR="008B524D" w:rsidRDefault="008B524D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De Patio vzw </w:t>
            </w:r>
          </w:p>
          <w:p w:rsidR="001757E5" w:rsidRPr="007829B8" w:rsidRDefault="008B524D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</w:t>
            </w:r>
            <w:r w:rsidR="00175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eam alternatieve maatregelen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(BAAB)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829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8B524D">
        <w:trPr>
          <w:trHeight w:val="423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000000" w:fill="DBE5F1"/>
            <w:noWrap/>
            <w:vAlign w:val="center"/>
          </w:tcPr>
          <w:p w:rsidR="001757E5" w:rsidRPr="008B524D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4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Tinneke Degraeuwe, Cyrina Grimonprez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DBE5F1" w:fill="DBE5F1"/>
            <w:noWrap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Bart Sanders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57E5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1757E5">
        <w:trPr>
          <w:trHeight w:val="274"/>
        </w:trPr>
        <w:tc>
          <w:tcPr>
            <w:tcW w:w="725" w:type="dxa"/>
            <w:shd w:val="clear" w:color="auto" w:fill="auto"/>
            <w:noWrap/>
            <w:vAlign w:val="bottom"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1757E5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1757E5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F72989">
        <w:trPr>
          <w:trHeight w:val="416"/>
        </w:trPr>
        <w:tc>
          <w:tcPr>
            <w:tcW w:w="7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829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3009" w:type="dxa"/>
            <w:tcBorders>
              <w:bottom w:val="nil"/>
            </w:tcBorders>
            <w:shd w:val="clear" w:color="000000" w:fill="DBE5F1"/>
            <w:vAlign w:val="center"/>
          </w:tcPr>
          <w:p w:rsidR="00D15A94" w:rsidRDefault="001757E5" w:rsidP="00D1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Elegast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vzw </w:t>
            </w:r>
            <w:r w:rsidR="00D15A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– Integrale veiligheid</w:t>
            </w:r>
          </w:p>
          <w:p w:rsidR="001757E5" w:rsidRPr="007829B8" w:rsidRDefault="00D15A94" w:rsidP="00D1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</w:t>
            </w:r>
            <w:r w:rsidR="001757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utonome werksancties</w:t>
            </w: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tcBorders>
              <w:bottom w:val="nil"/>
            </w:tcBorders>
            <w:shd w:val="clear" w:color="DBE5F1" w:fill="DBE5F1"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Lokale politie zone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Puyenbreock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829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57E5" w:rsidRPr="007829B8" w:rsidTr="00F72989">
        <w:trPr>
          <w:trHeight w:val="320"/>
        </w:trPr>
        <w:tc>
          <w:tcPr>
            <w:tcW w:w="7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09" w:type="dxa"/>
            <w:tcBorders>
              <w:bottom w:val="nil"/>
            </w:tcBorders>
            <w:shd w:val="clear" w:color="000000" w:fill="DBE5F1"/>
            <w:noWrap/>
            <w:vAlign w:val="center"/>
          </w:tcPr>
          <w:p w:rsidR="001757E5" w:rsidRPr="008B524D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4D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Nachali Van Riel</w:t>
            </w: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562" w:type="dxa"/>
            <w:tcBorders>
              <w:bottom w:val="nil"/>
            </w:tcBorders>
            <w:shd w:val="clear" w:color="DBE5F1" w:fill="DBE5F1"/>
            <w:noWrap/>
            <w:vAlign w:val="center"/>
          </w:tcPr>
          <w:p w:rsidR="001757E5" w:rsidRPr="007829B8" w:rsidRDefault="001757E5" w:rsidP="001F3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Koen Van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Poucke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757E5" w:rsidRPr="007829B8" w:rsidRDefault="001757E5" w:rsidP="00175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757E5" w:rsidRPr="007829B8" w:rsidRDefault="001757E5" w:rsidP="001F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1E7CA1" w:rsidRDefault="00EC0A5B" w:rsidP="001757E5"/>
    <w:sectPr w:rsidR="001E7CA1" w:rsidSect="001757E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8"/>
    <w:rsid w:val="001757E5"/>
    <w:rsid w:val="001936EF"/>
    <w:rsid w:val="001F3B31"/>
    <w:rsid w:val="002112E2"/>
    <w:rsid w:val="002424A1"/>
    <w:rsid w:val="00324602"/>
    <w:rsid w:val="0059196F"/>
    <w:rsid w:val="0061607D"/>
    <w:rsid w:val="0073720A"/>
    <w:rsid w:val="007829B8"/>
    <w:rsid w:val="008B524D"/>
    <w:rsid w:val="008F5721"/>
    <w:rsid w:val="00A1688E"/>
    <w:rsid w:val="00A24CFF"/>
    <w:rsid w:val="00AC2A3D"/>
    <w:rsid w:val="00AF2F3F"/>
    <w:rsid w:val="00B63DB6"/>
    <w:rsid w:val="00B8383D"/>
    <w:rsid w:val="00D15A94"/>
    <w:rsid w:val="00EC0A5B"/>
    <w:rsid w:val="00F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9FC70-0B99-40FA-9C9A-8A0387E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2A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19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Faculteit Rechten</dc:creator>
  <cp:keywords/>
  <dc:description/>
  <cp:lastModifiedBy>Melanie Defruytier</cp:lastModifiedBy>
  <cp:revision>2</cp:revision>
  <cp:lastPrinted>2016-03-04T11:13:00Z</cp:lastPrinted>
  <dcterms:created xsi:type="dcterms:W3CDTF">2016-12-16T09:18:00Z</dcterms:created>
  <dcterms:modified xsi:type="dcterms:W3CDTF">2016-12-16T09:18:00Z</dcterms:modified>
</cp:coreProperties>
</file>